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38" w:rsidRPr="00F13038" w:rsidRDefault="00F13038" w:rsidP="00FF428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ZAPYTANIE OFERTOWE</w:t>
      </w:r>
    </w:p>
    <w:p w:rsidR="00F13038" w:rsidRPr="00867DBF" w:rsidRDefault="00476A6E" w:rsidP="00867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Gmina i Miasto Szadek zaprasza</w:t>
      </w:r>
      <w:r w:rsidR="00F13038"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wszystkich zainteresowanych do składania ofert </w:t>
      </w:r>
      <w:r w:rsidR="00867DB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na wynajem powierzchni pod urządzenia rekreacyjne</w:t>
      </w:r>
      <w:r w:rsid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podczas imprezy plenerowej, która odbędzie</w:t>
      </w:r>
      <w:r w:rsidR="00867DBF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się </w:t>
      </w:r>
      <w:r w:rsidR="00556691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7 września</w:t>
      </w:r>
      <w:r w:rsidR="00F13038"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2014r.  </w:t>
      </w:r>
      <w:r w:rsidR="00556691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na terenie stadionu LKS Victoria, przy ul. Sieradzkiej 18 w Szadku</w:t>
      </w:r>
      <w:r w:rsidR="00F13038"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 </w:t>
      </w:r>
    </w:p>
    <w:p w:rsidR="001A4677" w:rsidRDefault="001A4677" w:rsidP="00F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</w:pPr>
    </w:p>
    <w:p w:rsidR="00F13038" w:rsidRPr="00F13038" w:rsidRDefault="00F13038" w:rsidP="00F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W przypadku zainteresowania naszą ofertą oczekujemy:</w:t>
      </w:r>
    </w:p>
    <w:p w:rsidR="00870C69" w:rsidRDefault="00F13038" w:rsidP="00FF42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Zapewnienia atrakcji dla</w:t>
      </w:r>
      <w:r w:rsidR="00A319E1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dzieci typu </w:t>
      </w:r>
      <w:proofErr w:type="spellStart"/>
      <w:r w:rsidR="00FF428A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dmuchańce</w:t>
      </w:r>
      <w:proofErr w:type="spellEnd"/>
      <w:r w:rsidR="00FF428A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(np. </w:t>
      </w:r>
      <w:r w:rsidR="00556691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dmuchana zjeżdżalnia, zamek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do skakan</w:t>
      </w:r>
      <w:r w:rsidR="00556691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ia</w:t>
      </w:r>
      <w:r w:rsidR="00867DBF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) oraz inne urządzenia</w:t>
      </w:r>
      <w:r w:rsidR="00FF428A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.</w:t>
      </w:r>
    </w:p>
    <w:p w:rsidR="00870C69" w:rsidRDefault="00870C69" w:rsidP="0087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</w:p>
    <w:p w:rsidR="00284779" w:rsidRPr="00870C69" w:rsidRDefault="00870C69" w:rsidP="0087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41412"/>
          <w:sz w:val="24"/>
          <w:szCs w:val="24"/>
          <w:lang w:eastAsia="pl-PL"/>
        </w:rPr>
        <w:t>Zapytanie ofertowe</w:t>
      </w:r>
      <w:r w:rsidRPr="00870C69">
        <w:rPr>
          <w:rFonts w:ascii="Times New Roman" w:eastAsia="Times New Roman" w:hAnsi="Times New Roman" w:cs="Times New Roman"/>
          <w:b/>
          <w:color w:val="141412"/>
          <w:sz w:val="24"/>
          <w:szCs w:val="24"/>
          <w:lang w:eastAsia="pl-PL"/>
        </w:rPr>
        <w:t xml:space="preserve"> dotyczy wyłącznie urządzeń rekreacyjnych i nie obejmuje stoisk handlowych z zabawkami</w:t>
      </w:r>
      <w:r w:rsidR="00B8190C">
        <w:rPr>
          <w:rFonts w:ascii="Times New Roman" w:eastAsia="Times New Roman" w:hAnsi="Times New Roman" w:cs="Times New Roman"/>
          <w:b/>
          <w:color w:val="141412"/>
          <w:sz w:val="24"/>
          <w:szCs w:val="24"/>
          <w:lang w:eastAsia="pl-PL"/>
        </w:rPr>
        <w:t xml:space="preserve"> i balonami</w:t>
      </w:r>
      <w:r w:rsidRPr="00870C69">
        <w:rPr>
          <w:rFonts w:ascii="Times New Roman" w:eastAsia="Times New Roman" w:hAnsi="Times New Roman" w:cs="Times New Roman"/>
          <w:b/>
          <w:color w:val="141412"/>
          <w:sz w:val="24"/>
          <w:szCs w:val="24"/>
          <w:lang w:eastAsia="pl-PL"/>
        </w:rPr>
        <w:t xml:space="preserve">. </w:t>
      </w:r>
      <w:r w:rsidR="00284779" w:rsidRPr="00870C69">
        <w:rPr>
          <w:rFonts w:ascii="Times New Roman" w:eastAsia="Times New Roman" w:hAnsi="Times New Roman" w:cs="Times New Roman"/>
          <w:b/>
          <w:color w:val="141412"/>
          <w:sz w:val="24"/>
          <w:szCs w:val="24"/>
          <w:lang w:eastAsia="pl-PL"/>
        </w:rPr>
        <w:t xml:space="preserve"> </w:t>
      </w:r>
    </w:p>
    <w:p w:rsidR="00284779" w:rsidRPr="00284779" w:rsidRDefault="00B84157" w:rsidP="0087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28477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Organizator udostępnia plac na terenie stadionu </w:t>
      </w:r>
      <w:r w:rsidR="004950E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LKS </w:t>
      </w:r>
      <w:r w:rsidRPr="0028477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Victoria o wymiarach 15mx20m.</w:t>
      </w:r>
      <w:r w:rsidR="0028477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        Oferent we własnym zakresie zapewnia sobie punkt poboru prądu (agregat prądotwórczy).                                                        </w:t>
      </w:r>
    </w:p>
    <w:p w:rsidR="00907770" w:rsidRDefault="00F13038" w:rsidP="0090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F13038">
        <w:rPr>
          <w:rFonts w:ascii="Times New Roman" w:eastAsia="Times New Roman" w:hAnsi="Times New Roman" w:cs="Times New Roman"/>
          <w:bCs/>
          <w:color w:val="141412"/>
          <w:sz w:val="24"/>
          <w:szCs w:val="24"/>
          <w:lang w:eastAsia="pl-PL"/>
        </w:rPr>
        <w:t>Wybrany oferent ponosi pełną odpowiedzialność z tytułu świadczonych usług i zobowiązany jest: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br/>
        <w:t xml:space="preserve">- utrzymać ład i porządek na terenie </w:t>
      </w:r>
      <w:r w:rsidR="000D0921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przez siebie 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użyt</w:t>
      </w:r>
      <w:r w:rsidR="000D0921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kowanym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br/>
        <w:t>- posiadać niezbędne pozwolenia zgodnie z obowiązującymi przepisami prawa w zakresie swojej działalności.</w:t>
      </w:r>
    </w:p>
    <w:p w:rsidR="00907770" w:rsidRDefault="00907770" w:rsidP="00FF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Wykonawca ma obowiązek uzgodnić rodzaj urządzeń z pracownikiem odpowiedzialnym za organizację imprezy.</w:t>
      </w:r>
    </w:p>
    <w:p w:rsidR="00FF28CF" w:rsidRPr="00FF28CF" w:rsidRDefault="00FF28CF" w:rsidP="00FF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8C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</w:t>
      </w:r>
      <w:r w:rsidR="00845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adku wygrania konkursu Oferent </w:t>
      </w:r>
      <w:r w:rsidRPr="00FF28CF">
        <w:rPr>
          <w:rFonts w:ascii="Times New Roman" w:eastAsia="Times New Roman" w:hAnsi="Times New Roman" w:cs="Times New Roman"/>
          <w:sz w:val="24"/>
          <w:szCs w:val="24"/>
          <w:lang w:eastAsia="pl-PL"/>
        </w:rPr>
        <w:t>zobo</w:t>
      </w:r>
      <w:r w:rsidR="00845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wiązuje się do wpłaty na konto </w:t>
      </w:r>
      <w:r w:rsidRPr="00FF28CF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i Miasta Szadek zaoferowanej kw</w:t>
      </w:r>
      <w:r w:rsidR="00264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 w terminie do </w:t>
      </w:r>
      <w:r w:rsidR="0037113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10 września 2014r</w:t>
      </w:r>
      <w:r w:rsidR="000413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7770" w:rsidRDefault="00907770" w:rsidP="00F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</w:pPr>
    </w:p>
    <w:p w:rsidR="00F44BCA" w:rsidRDefault="00F13038" w:rsidP="00F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Oferta</w:t>
      </w:r>
      <w:r w:rsidR="00C87559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(załącznik nr 1 do zapytania ofertowego)</w:t>
      </w:r>
      <w:r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 xml:space="preserve"> </w:t>
      </w:r>
      <w:r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powinna zawierać:</w:t>
      </w:r>
      <w:r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br/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- proponowaną wysok</w:t>
      </w:r>
      <w:r w:rsidR="00B84157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ość op</w:t>
      </w:r>
      <w:r w:rsidR="00CC50BF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łaty za wynajem po</w:t>
      </w:r>
      <w:r w:rsidR="00867DBF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wierzchni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br/>
        <w:t>- informację o do</w:t>
      </w:r>
      <w:r w:rsidR="008D058F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świadczeniach w obsłudze 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imprez,</w:t>
      </w:r>
    </w:p>
    <w:p w:rsidR="00B84157" w:rsidRDefault="00F44BCA" w:rsidP="00FF4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- informację o proponowanych urządzeniach rekreacyjnych</w:t>
      </w:r>
      <w:r w:rsidR="00F13038"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br/>
        <w:t>- oświadczenie oferenta o zapoznaniu się z terenem imprezy oraz rozmieszczeniem</w:t>
      </w:r>
    </w:p>
    <w:p w:rsidR="00907770" w:rsidRDefault="00F13038" w:rsidP="0090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="00B84157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poszczególnyc</w:t>
      </w:r>
      <w:r w:rsidR="00B84157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h stanowisk</w:t>
      </w:r>
    </w:p>
    <w:p w:rsidR="00AA5862" w:rsidRDefault="005C515B" w:rsidP="009077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- oświadczenie oferenta</w:t>
      </w:r>
      <w:r w:rsidR="00AA5862">
        <w:rPr>
          <w:rFonts w:ascii="Times New Roman" w:hAnsi="Times New Roman" w:cs="Times New Roman"/>
          <w:sz w:val="24"/>
          <w:szCs w:val="24"/>
        </w:rPr>
        <w:t xml:space="preserve"> o zapoznaniu się z ogłoszeniem o konkursie i akceptacji wszystkich </w:t>
      </w:r>
    </w:p>
    <w:p w:rsidR="005C515B" w:rsidRDefault="00AA5862" w:rsidP="0090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zawartych w nim warunków i informacji</w:t>
      </w:r>
    </w:p>
    <w:p w:rsidR="00AA5862" w:rsidRDefault="005C515B" w:rsidP="009077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- oświadczenie oferenta</w:t>
      </w:r>
      <w:r w:rsidR="00AA5862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o </w:t>
      </w:r>
      <w:r w:rsidR="00FC62F5">
        <w:rPr>
          <w:rFonts w:ascii="Times New Roman" w:hAnsi="Times New Roman" w:cs="Times New Roman"/>
          <w:sz w:val="24"/>
          <w:szCs w:val="24"/>
        </w:rPr>
        <w:t>posiadaniu stosownych pozwoleń</w:t>
      </w:r>
      <w:r w:rsidR="00AA5862">
        <w:rPr>
          <w:rFonts w:ascii="Times New Roman" w:hAnsi="Times New Roman" w:cs="Times New Roman"/>
          <w:sz w:val="24"/>
          <w:szCs w:val="24"/>
        </w:rPr>
        <w:t xml:space="preserve"> do prowadzenia działalności,</w:t>
      </w:r>
    </w:p>
    <w:p w:rsidR="005C515B" w:rsidRDefault="00AA5862" w:rsidP="0090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zgodnie z wymogami ustawowymi</w:t>
      </w:r>
      <w:r w:rsidR="005C515B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</w:p>
    <w:p w:rsidR="00907770" w:rsidRPr="00907770" w:rsidRDefault="00907770" w:rsidP="00907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</w:p>
    <w:p w:rsidR="00F13038" w:rsidRPr="00F13038" w:rsidRDefault="00F13038" w:rsidP="00FF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lang w:eastAsia="pl-PL"/>
        </w:rPr>
        <w:t>Kryterium wyboru będzie: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br/>
        <w:t>- wysokość proponowanej kwoty</w:t>
      </w:r>
      <w:r w:rsidR="00B84157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brutto</w:t>
      </w:r>
      <w:r w:rsidR="00617EE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wyrażonej</w:t>
      </w: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w złotych.</w:t>
      </w:r>
    </w:p>
    <w:p w:rsidR="00FF28CF" w:rsidRDefault="00FF28CF" w:rsidP="00FF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pl-PL"/>
        </w:rPr>
      </w:pPr>
    </w:p>
    <w:p w:rsidR="00F74859" w:rsidRDefault="00F13038" w:rsidP="00FF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pl-PL"/>
        </w:rPr>
        <w:t>Ofe</w:t>
      </w:r>
      <w:r w:rsidR="000D0921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pl-PL"/>
        </w:rPr>
        <w:t>rty należy składać do dnia 20</w:t>
      </w:r>
      <w:bookmarkStart w:id="0" w:name="_GoBack"/>
      <w:bookmarkEnd w:id="0"/>
      <w:r w:rsidR="00617EED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pl-PL"/>
        </w:rPr>
        <w:t xml:space="preserve"> sierpnia</w:t>
      </w:r>
      <w:r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pl-PL"/>
        </w:rPr>
        <w:t xml:space="preserve"> 2014r.:</w:t>
      </w:r>
      <w:r w:rsidRPr="00F13038">
        <w:rPr>
          <w:rFonts w:ascii="Times New Roman" w:eastAsia="Times New Roman" w:hAnsi="Times New Roman" w:cs="Times New Roman"/>
          <w:b/>
          <w:bCs/>
          <w:color w:val="141412"/>
          <w:sz w:val="24"/>
          <w:szCs w:val="24"/>
          <w:u w:val="single"/>
          <w:lang w:eastAsia="pl-PL"/>
        </w:rPr>
        <w:br/>
      </w:r>
      <w:r w:rsidR="00617EE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- pocztą na adres: Urząd Gminy i Miasta Szadek, ul. Warszawska 3, 98-240 Szadek</w:t>
      </w:r>
      <w:r w:rsidR="00F7485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z</w:t>
      </w:r>
    </w:p>
    <w:p w:rsidR="00B06CFE" w:rsidRDefault="00F74859" w:rsidP="00FF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 dopiskiem: „</w:t>
      </w:r>
      <w:r w:rsidR="00AD6BA1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Wynajem powierzchni</w:t>
      </w:r>
      <w:r w:rsidR="00B06CFE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podczas 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imprezy plenerowej w dniu 07.09.2014r. na</w:t>
      </w:r>
    </w:p>
    <w:p w:rsidR="00F13038" w:rsidRDefault="00B06CFE" w:rsidP="00FF2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="00F7485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terenie stadionu LKS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="00F7485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Victoria”</w:t>
      </w:r>
      <w:r w:rsidR="00F13038"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br/>
        <w:t>-</w:t>
      </w:r>
      <w:r w:rsidR="00617EE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pocztą elektroniczną na adres: urzad@ugimszadek.pl</w:t>
      </w:r>
      <w:r w:rsidR="00617EED"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</w:t>
      </w:r>
      <w:r w:rsidR="00F13038"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br/>
      </w:r>
      <w:r w:rsidR="00617EE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- </w:t>
      </w:r>
      <w:proofErr w:type="spellStart"/>
      <w:r w:rsidR="00617EE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faxem</w:t>
      </w:r>
      <w:proofErr w:type="spellEnd"/>
      <w:r w:rsidR="00617EED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na nr (43) 82-15-773,</w:t>
      </w:r>
    </w:p>
    <w:p w:rsidR="009E603A" w:rsidRPr="009B56D3" w:rsidRDefault="009E603A" w:rsidP="009E603A">
      <w:pPr>
        <w:pStyle w:val="NormalnyWeb"/>
        <w:spacing w:before="0" w:beforeAutospacing="0" w:after="0" w:afterAutospacing="0"/>
        <w:jc w:val="both"/>
      </w:pPr>
      <w:r w:rsidRPr="009B56D3">
        <w:t>O wynikach postępowania Zamawiający poinformuje oferentów biorących udział w postępowaniu na ich wniosek.</w:t>
      </w:r>
    </w:p>
    <w:p w:rsidR="009E603A" w:rsidRPr="009B56D3" w:rsidRDefault="009E603A" w:rsidP="009E603A">
      <w:pPr>
        <w:pStyle w:val="NormalnyWeb"/>
        <w:spacing w:before="0" w:beforeAutospacing="0" w:after="0" w:afterAutospacing="0"/>
        <w:jc w:val="both"/>
      </w:pPr>
      <w:r w:rsidRPr="009B56D3">
        <w:t xml:space="preserve">Wykonawca, którego oferta zostanie wybrana będzie powiadomiony przez Zamawiającego o miejscu i terminie podpisania umowy. </w:t>
      </w:r>
    </w:p>
    <w:p w:rsidR="009E603A" w:rsidRPr="00F13038" w:rsidRDefault="009E603A" w:rsidP="009E603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87559" w:rsidRDefault="00F13038" w:rsidP="00FF428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</w:pPr>
      <w:r w:rsidRPr="00F13038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>Informacje na temat zapytania ofertowego można uzyskać pod nr</w:t>
      </w:r>
      <w:r w:rsidR="00284779">
        <w:rPr>
          <w:rFonts w:ascii="Times New Roman" w:eastAsia="Times New Roman" w:hAnsi="Times New Roman" w:cs="Times New Roman"/>
          <w:color w:val="141412"/>
          <w:sz w:val="24"/>
          <w:szCs w:val="24"/>
          <w:lang w:eastAsia="pl-PL"/>
        </w:rPr>
        <w:t xml:space="preserve"> (43) 82-15-011,               (43) 82-16-801</w:t>
      </w:r>
    </w:p>
    <w:p w:rsidR="00FB5389" w:rsidRPr="00C87559" w:rsidRDefault="00C87559" w:rsidP="009B56D3">
      <w:pPr>
        <w:pStyle w:val="NormalnyWeb"/>
        <w:jc w:val="both"/>
      </w:pPr>
      <w:r w:rsidRPr="009B56D3">
        <w:t>W niniejszym postępowaniu nie mają zastosowania przepisy ustawy z dnia 29 stycznia 2004r. Prawo zamówień publicznych.</w:t>
      </w:r>
    </w:p>
    <w:sectPr w:rsidR="00FB5389" w:rsidRPr="00C87559" w:rsidSect="00B26BEE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136"/>
    <w:multiLevelType w:val="multilevel"/>
    <w:tmpl w:val="0274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65"/>
    <w:rsid w:val="0004132F"/>
    <w:rsid w:val="000D0921"/>
    <w:rsid w:val="001A4677"/>
    <w:rsid w:val="00264EFD"/>
    <w:rsid w:val="00284779"/>
    <w:rsid w:val="00371136"/>
    <w:rsid w:val="00476A6E"/>
    <w:rsid w:val="004950E9"/>
    <w:rsid w:val="00556691"/>
    <w:rsid w:val="005C515B"/>
    <w:rsid w:val="00617EED"/>
    <w:rsid w:val="008454AB"/>
    <w:rsid w:val="00861E8A"/>
    <w:rsid w:val="00867DBF"/>
    <w:rsid w:val="00870C69"/>
    <w:rsid w:val="008D058F"/>
    <w:rsid w:val="00907770"/>
    <w:rsid w:val="009B56D3"/>
    <w:rsid w:val="009E603A"/>
    <w:rsid w:val="00A319E1"/>
    <w:rsid w:val="00AA5862"/>
    <w:rsid w:val="00AD6BA1"/>
    <w:rsid w:val="00B06CFE"/>
    <w:rsid w:val="00B24E19"/>
    <w:rsid w:val="00B26BEE"/>
    <w:rsid w:val="00B3249F"/>
    <w:rsid w:val="00B8190C"/>
    <w:rsid w:val="00B84157"/>
    <w:rsid w:val="00BB7DAD"/>
    <w:rsid w:val="00C87559"/>
    <w:rsid w:val="00CC50BF"/>
    <w:rsid w:val="00EF3665"/>
    <w:rsid w:val="00F13038"/>
    <w:rsid w:val="00F44BCA"/>
    <w:rsid w:val="00F74859"/>
    <w:rsid w:val="00FB5389"/>
    <w:rsid w:val="00FC62F5"/>
    <w:rsid w:val="00FF28CF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6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7EE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9E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6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7EE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9E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BF48-6A73-4B1E-8AED-8E951D79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24</cp:revision>
  <cp:lastPrinted>2014-08-11T07:08:00Z</cp:lastPrinted>
  <dcterms:created xsi:type="dcterms:W3CDTF">2014-08-08T10:40:00Z</dcterms:created>
  <dcterms:modified xsi:type="dcterms:W3CDTF">2014-08-12T08:33:00Z</dcterms:modified>
</cp:coreProperties>
</file>